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6D1" w:rsidRDefault="00C906D1" w:rsidP="00C906D1">
      <w:pPr>
        <w:rPr>
          <w:rFonts w:ascii="Arial Narrow" w:hAnsi="Arial Narrow"/>
          <w:b/>
          <w:sz w:val="22"/>
          <w:szCs w:val="22"/>
        </w:rPr>
      </w:pPr>
      <w:r w:rsidRPr="002309E3">
        <w:rPr>
          <w:rFonts w:ascii="Arial Narrow" w:hAnsi="Arial Narrow"/>
          <w:b/>
          <w:noProof/>
          <w:sz w:val="22"/>
          <w:szCs w:val="22"/>
        </w:rPr>
        <mc:AlternateContent>
          <mc:Choice Requires="wps">
            <w:drawing>
              <wp:anchor distT="0" distB="0" distL="114300" distR="114300" simplePos="0" relativeHeight="251659264" behindDoc="0" locked="0" layoutInCell="1" allowOverlap="1" wp14:anchorId="609CE2BB" wp14:editId="7DB2F7F9">
                <wp:simplePos x="0" y="0"/>
                <wp:positionH relativeFrom="column">
                  <wp:posOffset>4629150</wp:posOffset>
                </wp:positionH>
                <wp:positionV relativeFrom="paragraph">
                  <wp:posOffset>727710</wp:posOffset>
                </wp:positionV>
                <wp:extent cx="1485900" cy="1118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1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C906D1" w:rsidRPr="00C20DDB" w:rsidRDefault="00C906D1" w:rsidP="00C906D1">
                            <w:pPr>
                              <w:rPr>
                                <w:rFonts w:ascii="Arial Narrow" w:hAnsi="Arial Narrow" w:cs="Arial"/>
                                <w:b/>
                                <w:sz w:val="20"/>
                                <w:szCs w:val="20"/>
                              </w:rPr>
                            </w:pPr>
                            <w:r w:rsidRPr="00C20DDB">
                              <w:rPr>
                                <w:rFonts w:ascii="Arial Narrow" w:hAnsi="Arial Narrow" w:cs="Arial"/>
                                <w:b/>
                                <w:sz w:val="20"/>
                                <w:szCs w:val="20"/>
                              </w:rPr>
                              <w:t>Media Contact:</w:t>
                            </w:r>
                          </w:p>
                          <w:p w:rsidR="00C906D1" w:rsidRPr="00C20DDB" w:rsidRDefault="00C906D1" w:rsidP="00C906D1">
                            <w:pPr>
                              <w:rPr>
                                <w:rFonts w:ascii="Arial Narrow" w:hAnsi="Arial Narrow" w:cs="Arial"/>
                                <w:sz w:val="20"/>
                                <w:szCs w:val="20"/>
                              </w:rPr>
                            </w:pPr>
                            <w:r>
                              <w:rPr>
                                <w:rFonts w:ascii="Arial Narrow" w:hAnsi="Arial Narrow" w:cs="Arial"/>
                                <w:sz w:val="20"/>
                                <w:szCs w:val="20"/>
                              </w:rPr>
                              <w:t>Sarah Chambless</w:t>
                            </w:r>
                          </w:p>
                          <w:p w:rsidR="00C906D1" w:rsidRPr="00291BA0" w:rsidRDefault="00C906D1" w:rsidP="00C906D1">
                            <w:pPr>
                              <w:rPr>
                                <w:rFonts w:ascii="Arial Narrow" w:hAnsi="Arial Narrow" w:cs="Arial"/>
                                <w:sz w:val="20"/>
                                <w:szCs w:val="20"/>
                              </w:rPr>
                            </w:pPr>
                            <w:r w:rsidRPr="00291BA0">
                              <w:rPr>
                                <w:rFonts w:ascii="Arial Narrow" w:hAnsi="Arial Narrow" w:cs="Arial"/>
                                <w:sz w:val="20"/>
                                <w:szCs w:val="20"/>
                              </w:rPr>
                              <w:t>Gambel Communications</w:t>
                            </w:r>
                          </w:p>
                          <w:p w:rsidR="00C906D1" w:rsidRPr="00291BA0" w:rsidRDefault="00C906D1" w:rsidP="00C906D1">
                            <w:pPr>
                              <w:rPr>
                                <w:rFonts w:ascii="Arial Narrow" w:hAnsi="Arial Narrow" w:cs="Arial"/>
                                <w:sz w:val="20"/>
                                <w:szCs w:val="20"/>
                              </w:rPr>
                            </w:pPr>
                            <w:r w:rsidRPr="00291BA0">
                              <w:rPr>
                                <w:rFonts w:ascii="Arial Narrow" w:hAnsi="Arial Narrow" w:cs="Arial"/>
                                <w:sz w:val="20"/>
                                <w:szCs w:val="20"/>
                              </w:rPr>
                              <w:t>(</w:t>
                            </w:r>
                            <w:proofErr w:type="gramStart"/>
                            <w:r w:rsidRPr="00291BA0">
                              <w:rPr>
                                <w:rFonts w:ascii="Arial Narrow" w:hAnsi="Arial Narrow" w:cs="Arial"/>
                                <w:sz w:val="20"/>
                                <w:szCs w:val="20"/>
                              </w:rPr>
                              <w:t>o</w:t>
                            </w:r>
                            <w:proofErr w:type="gramEnd"/>
                            <w:r w:rsidRPr="00291BA0">
                              <w:rPr>
                                <w:rFonts w:ascii="Arial Narrow" w:hAnsi="Arial Narrow" w:cs="Arial"/>
                                <w:sz w:val="20"/>
                                <w:szCs w:val="20"/>
                              </w:rPr>
                              <w:t>) 504-324-4242</w:t>
                            </w:r>
                            <w:r w:rsidR="002E6468">
                              <w:rPr>
                                <w:rFonts w:ascii="Arial Narrow" w:hAnsi="Arial Narrow" w:cs="Arial"/>
                                <w:sz w:val="20"/>
                                <w:szCs w:val="20"/>
                              </w:rPr>
                              <w:br/>
                              <w:t>(c) 985-373-5271</w:t>
                            </w:r>
                          </w:p>
                          <w:p w:rsidR="00C906D1" w:rsidRPr="00C20DDB" w:rsidRDefault="00C906D1" w:rsidP="00C906D1">
                            <w:pPr>
                              <w:rPr>
                                <w:rFonts w:ascii="Arial Narrow" w:hAnsi="Arial Narrow"/>
                                <w:sz w:val="20"/>
                                <w:szCs w:val="20"/>
                              </w:rPr>
                            </w:pPr>
                            <w:r w:rsidRPr="00291BA0">
                              <w:rPr>
                                <w:rFonts w:ascii="Arial Narrow" w:hAnsi="Arial Narrow" w:cs="Arial"/>
                                <w:sz w:val="20"/>
                                <w:szCs w:val="20"/>
                              </w:rPr>
                              <w:t>sarahc@gambelpr.com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4.5pt;margin-top:57.3pt;width:117pt;height:8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" filled="f" stroked="f">
                <v:textbox inset=",7.2pt,,7.2pt">
                  <w:txbxContent>
                    <w:p w:rsidR="00C906D1" w:rsidRPr="00C20DDB" w:rsidRDefault="00C906D1" w:rsidP="00C906D1">
                      <w:pPr>
                        <w:rPr>
                          <w:rFonts w:ascii="Arial Narrow" w:hAnsi="Arial Narrow" w:cs="Arial"/>
                          <w:b/>
                          <w:sz w:val="20"/>
                          <w:szCs w:val="20"/>
                        </w:rPr>
                      </w:pPr>
                      <w:r w:rsidRPr="00C20DDB">
                        <w:rPr>
                          <w:rFonts w:ascii="Arial Narrow" w:hAnsi="Arial Narrow" w:cs="Arial"/>
                          <w:b/>
                          <w:sz w:val="20"/>
                          <w:szCs w:val="20"/>
                        </w:rPr>
                        <w:t>Media Contact:</w:t>
                      </w:r>
                    </w:p>
                    <w:p w:rsidR="00C906D1" w:rsidRPr="00C20DDB" w:rsidRDefault="00C906D1" w:rsidP="00C906D1">
                      <w:pPr>
                        <w:rPr>
                          <w:rFonts w:ascii="Arial Narrow" w:hAnsi="Arial Narrow" w:cs="Arial"/>
                          <w:sz w:val="20"/>
                          <w:szCs w:val="20"/>
                        </w:rPr>
                      </w:pPr>
                      <w:r>
                        <w:rPr>
                          <w:rFonts w:ascii="Arial Narrow" w:hAnsi="Arial Narrow" w:cs="Arial"/>
                          <w:sz w:val="20"/>
                          <w:szCs w:val="20"/>
                        </w:rPr>
                        <w:t>Sarah Chambless</w:t>
                      </w:r>
                    </w:p>
                    <w:p w:rsidR="00C906D1" w:rsidRPr="00291BA0" w:rsidRDefault="00C906D1" w:rsidP="00C906D1">
                      <w:pPr>
                        <w:rPr>
                          <w:rFonts w:ascii="Arial Narrow" w:hAnsi="Arial Narrow" w:cs="Arial"/>
                          <w:sz w:val="20"/>
                          <w:szCs w:val="20"/>
                        </w:rPr>
                      </w:pPr>
                      <w:r w:rsidRPr="00291BA0">
                        <w:rPr>
                          <w:rFonts w:ascii="Arial Narrow" w:hAnsi="Arial Narrow" w:cs="Arial"/>
                          <w:sz w:val="20"/>
                          <w:szCs w:val="20"/>
                        </w:rPr>
                        <w:t>Gambel Communications</w:t>
                      </w:r>
                    </w:p>
                    <w:p w:rsidR="00C906D1" w:rsidRPr="00291BA0" w:rsidRDefault="00C906D1" w:rsidP="00C906D1">
                      <w:pPr>
                        <w:rPr>
                          <w:rFonts w:ascii="Arial Narrow" w:hAnsi="Arial Narrow" w:cs="Arial"/>
                          <w:sz w:val="20"/>
                          <w:szCs w:val="20"/>
                        </w:rPr>
                      </w:pPr>
                      <w:r w:rsidRPr="00291BA0">
                        <w:rPr>
                          <w:rFonts w:ascii="Arial Narrow" w:hAnsi="Arial Narrow" w:cs="Arial"/>
                          <w:sz w:val="20"/>
                          <w:szCs w:val="20"/>
                        </w:rPr>
                        <w:t>(</w:t>
                      </w:r>
                      <w:proofErr w:type="gramStart"/>
                      <w:r w:rsidRPr="00291BA0">
                        <w:rPr>
                          <w:rFonts w:ascii="Arial Narrow" w:hAnsi="Arial Narrow" w:cs="Arial"/>
                          <w:sz w:val="20"/>
                          <w:szCs w:val="20"/>
                        </w:rPr>
                        <w:t>o</w:t>
                      </w:r>
                      <w:proofErr w:type="gramEnd"/>
                      <w:r w:rsidRPr="00291BA0">
                        <w:rPr>
                          <w:rFonts w:ascii="Arial Narrow" w:hAnsi="Arial Narrow" w:cs="Arial"/>
                          <w:sz w:val="20"/>
                          <w:szCs w:val="20"/>
                        </w:rPr>
                        <w:t>) 504-324-4242</w:t>
                      </w:r>
                      <w:r w:rsidR="002E6468">
                        <w:rPr>
                          <w:rFonts w:ascii="Arial Narrow" w:hAnsi="Arial Narrow" w:cs="Arial"/>
                          <w:sz w:val="20"/>
                          <w:szCs w:val="20"/>
                        </w:rPr>
                        <w:br/>
                        <w:t>(c) 985-373-5271</w:t>
                      </w:r>
                    </w:p>
                    <w:p w:rsidR="00C906D1" w:rsidRPr="00C20DDB" w:rsidRDefault="00C906D1" w:rsidP="00C906D1">
                      <w:pPr>
                        <w:rPr>
                          <w:rFonts w:ascii="Arial Narrow" w:hAnsi="Arial Narrow"/>
                          <w:sz w:val="20"/>
                          <w:szCs w:val="20"/>
                        </w:rPr>
                      </w:pPr>
                      <w:r w:rsidRPr="00291BA0">
                        <w:rPr>
                          <w:rFonts w:ascii="Arial Narrow" w:hAnsi="Arial Narrow" w:cs="Arial"/>
                          <w:sz w:val="20"/>
                          <w:szCs w:val="20"/>
                        </w:rPr>
                        <w:t>sarahc@gambelpr.com</w:t>
                      </w:r>
                    </w:p>
                  </w:txbxContent>
                </v:textbox>
              </v:shape>
            </w:pict>
          </mc:Fallback>
        </mc:AlternateContent>
      </w:r>
      <w:r>
        <w:rPr>
          <w:rFonts w:ascii="Arial Narrow" w:hAnsi="Arial Narrow"/>
          <w:b/>
          <w:sz w:val="22"/>
          <w:szCs w:val="22"/>
        </w:rPr>
        <w:t xml:space="preserve">                                                 </w:t>
      </w:r>
      <w:r>
        <w:rPr>
          <w:rFonts w:ascii="Arial Narrow" w:hAnsi="Arial Narrow"/>
          <w:b/>
          <w:noProof/>
          <w:sz w:val="28"/>
          <w:szCs w:val="28"/>
        </w:rPr>
        <w:drawing>
          <wp:inline distT="0" distB="0" distL="0" distR="0" wp14:anchorId="0BE1E9F6" wp14:editId="74D94799">
            <wp:extent cx="2524125" cy="11119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ill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9935" cy="1118868"/>
                    </a:xfrm>
                    <a:prstGeom prst="rect">
                      <a:avLst/>
                    </a:prstGeom>
                  </pic:spPr>
                </pic:pic>
              </a:graphicData>
            </a:graphic>
          </wp:inline>
        </w:drawing>
      </w:r>
    </w:p>
    <w:p w:rsidR="00C906D1" w:rsidRDefault="00C906D1" w:rsidP="00C906D1">
      <w:pPr>
        <w:spacing w:before="100" w:beforeAutospacing="1" w:after="100" w:afterAutospacing="1" w:line="300" w:lineRule="atLeast"/>
        <w:rPr>
          <w:sz w:val="22"/>
          <w:szCs w:val="22"/>
        </w:rPr>
      </w:pPr>
      <w:r w:rsidRPr="00291F80">
        <w:rPr>
          <w:rFonts w:ascii="Arial Narrow" w:hAnsi="Arial Narrow"/>
          <w:b/>
          <w:sz w:val="22"/>
          <w:szCs w:val="22"/>
        </w:rPr>
        <w:t>FOR IMMEDIATE RELEASE</w:t>
      </w:r>
      <w:r w:rsidR="008A59CD">
        <w:rPr>
          <w:rFonts w:ascii="Arial Narrow" w:hAnsi="Arial Narrow"/>
          <w:b/>
          <w:sz w:val="22"/>
          <w:szCs w:val="22"/>
        </w:rPr>
        <w:t xml:space="preserve"> </w:t>
      </w:r>
      <w:bookmarkStart w:id="0" w:name="_GoBack"/>
      <w:bookmarkEnd w:id="0"/>
      <w:r w:rsidR="00701900">
        <w:rPr>
          <w:rFonts w:ascii="Arial Narrow" w:hAnsi="Arial Narrow"/>
          <w:b/>
          <w:sz w:val="22"/>
          <w:szCs w:val="22"/>
        </w:rPr>
        <w:br/>
      </w:r>
    </w:p>
    <w:p w:rsidR="00C906D1" w:rsidRPr="00000E3A" w:rsidRDefault="00C906D1" w:rsidP="00C906D1">
      <w:pPr>
        <w:jc w:val="center"/>
        <w:rPr>
          <w:rFonts w:ascii="Arial Narrow" w:hAnsi="Arial Narrow"/>
          <w:b/>
        </w:rPr>
      </w:pPr>
      <w:r>
        <w:rPr>
          <w:rFonts w:ascii="Arial Narrow" w:hAnsi="Arial Narrow"/>
          <w:b/>
          <w:sz w:val="28"/>
          <w:szCs w:val="28"/>
        </w:rPr>
        <w:br/>
      </w:r>
      <w:r w:rsidRPr="00000E3A">
        <w:rPr>
          <w:rFonts w:ascii="Arial Narrow" w:hAnsi="Arial Narrow"/>
          <w:b/>
        </w:rPr>
        <w:t>***</w:t>
      </w:r>
      <w:r w:rsidR="00C07941" w:rsidRPr="00000E3A">
        <w:rPr>
          <w:rFonts w:ascii="Arial Narrow" w:hAnsi="Arial Narrow"/>
          <w:b/>
        </w:rPr>
        <w:t>MEDIA ALERT</w:t>
      </w:r>
      <w:r w:rsidRPr="00000E3A">
        <w:rPr>
          <w:rFonts w:ascii="Arial Narrow" w:hAnsi="Arial Narrow"/>
          <w:b/>
        </w:rPr>
        <w:t>***</w:t>
      </w:r>
    </w:p>
    <w:p w:rsidR="00C906D1" w:rsidRPr="00C906D1" w:rsidRDefault="00C906D1" w:rsidP="00C906D1">
      <w:pPr>
        <w:jc w:val="center"/>
        <w:rPr>
          <w:rFonts w:ascii="Arial Narrow" w:hAnsi="Arial Narrow"/>
          <w:b/>
          <w:sz w:val="28"/>
          <w:szCs w:val="28"/>
        </w:rPr>
      </w:pPr>
      <w:r w:rsidRPr="00000E3A">
        <w:rPr>
          <w:rFonts w:ascii="Arial Narrow" w:hAnsi="Arial Narrow"/>
          <w:b/>
        </w:rPr>
        <w:t>Belleville Assisted Living</w:t>
      </w:r>
      <w:r w:rsidR="00A2591C" w:rsidRPr="00000E3A">
        <w:rPr>
          <w:rFonts w:ascii="Arial Narrow" w:hAnsi="Arial Narrow"/>
          <w:b/>
        </w:rPr>
        <w:t xml:space="preserve"> </w:t>
      </w:r>
      <w:r w:rsidR="00F64530" w:rsidRPr="00000E3A">
        <w:rPr>
          <w:rFonts w:ascii="Arial Narrow" w:hAnsi="Arial Narrow"/>
          <w:b/>
        </w:rPr>
        <w:t xml:space="preserve">Proudly Sponsors </w:t>
      </w:r>
      <w:r w:rsidR="00F64530" w:rsidRPr="00000E3A">
        <w:rPr>
          <w:rFonts w:ascii="Arial Narrow" w:hAnsi="Arial Narrow"/>
          <w:b/>
          <w:i/>
        </w:rPr>
        <w:t>Treasures from the Point</w:t>
      </w:r>
      <w:r w:rsidR="00E82354" w:rsidRPr="00000E3A">
        <w:rPr>
          <w:rFonts w:ascii="Arial Narrow" w:hAnsi="Arial Narrow"/>
          <w:b/>
        </w:rPr>
        <w:br/>
      </w:r>
      <w:r w:rsidR="0087754C" w:rsidRPr="00000E3A">
        <w:rPr>
          <w:rFonts w:ascii="Arial Narrow" w:hAnsi="Arial Narrow"/>
          <w:i/>
        </w:rPr>
        <w:t xml:space="preserve">Center </w:t>
      </w:r>
      <w:r w:rsidR="00E82354" w:rsidRPr="00000E3A">
        <w:rPr>
          <w:rFonts w:ascii="Arial Narrow" w:hAnsi="Arial Narrow"/>
          <w:i/>
        </w:rPr>
        <w:t xml:space="preserve">to host </w:t>
      </w:r>
      <w:r w:rsidR="0087754C" w:rsidRPr="00000E3A">
        <w:rPr>
          <w:rFonts w:ascii="Arial Narrow" w:hAnsi="Arial Narrow"/>
          <w:i/>
        </w:rPr>
        <w:t xml:space="preserve">open house, </w:t>
      </w:r>
      <w:r w:rsidR="00E82354" w:rsidRPr="00000E3A">
        <w:rPr>
          <w:rFonts w:ascii="Arial Narrow" w:hAnsi="Arial Narrow"/>
          <w:i/>
        </w:rPr>
        <w:t>bake sale</w:t>
      </w:r>
      <w:r w:rsidR="0087754C" w:rsidRPr="00000E3A">
        <w:rPr>
          <w:rFonts w:ascii="Arial Narrow" w:hAnsi="Arial Narrow"/>
          <w:i/>
        </w:rPr>
        <w:t xml:space="preserve"> and l</w:t>
      </w:r>
      <w:r w:rsidR="00E82354" w:rsidRPr="00000E3A">
        <w:rPr>
          <w:rFonts w:ascii="Arial Narrow" w:hAnsi="Arial Narrow"/>
          <w:i/>
        </w:rPr>
        <w:t xml:space="preserve">ive music during </w:t>
      </w:r>
      <w:r w:rsidR="0087754C" w:rsidRPr="00000E3A">
        <w:rPr>
          <w:rFonts w:ascii="Arial Narrow" w:hAnsi="Arial Narrow"/>
          <w:i/>
        </w:rPr>
        <w:t>Algiers Point’s community-wide porch sale</w:t>
      </w:r>
      <w:r w:rsidR="00C07941">
        <w:rPr>
          <w:rFonts w:ascii="Arial Narrow" w:hAnsi="Arial Narrow"/>
          <w:b/>
          <w:sz w:val="28"/>
          <w:szCs w:val="28"/>
        </w:rPr>
        <w:br/>
      </w:r>
    </w:p>
    <w:p w:rsidR="00C07941" w:rsidRPr="00000E3A" w:rsidRDefault="00C07941" w:rsidP="00C07941">
      <w:pPr>
        <w:tabs>
          <w:tab w:val="left" w:pos="1530"/>
        </w:tabs>
        <w:ind w:left="1980" w:hanging="1980"/>
        <w:rPr>
          <w:rFonts w:ascii="Arial Narrow" w:hAnsi="Arial Narrow" w:cs="Arial"/>
          <w:sz w:val="22"/>
          <w:szCs w:val="22"/>
        </w:rPr>
      </w:pPr>
      <w:r w:rsidRPr="00000E3A">
        <w:rPr>
          <w:rFonts w:ascii="Arial Narrow" w:hAnsi="Arial Narrow"/>
          <w:b/>
          <w:sz w:val="22"/>
          <w:szCs w:val="22"/>
        </w:rPr>
        <w:t>WHO:</w:t>
      </w:r>
      <w:r w:rsidRPr="00000E3A">
        <w:rPr>
          <w:rFonts w:ascii="Arial Narrow" w:hAnsi="Arial Narrow"/>
          <w:b/>
          <w:sz w:val="22"/>
          <w:szCs w:val="22"/>
        </w:rPr>
        <w:tab/>
      </w:r>
      <w:r w:rsidRPr="00000E3A">
        <w:rPr>
          <w:rFonts w:ascii="Arial Narrow" w:hAnsi="Arial Narrow"/>
          <w:b/>
          <w:sz w:val="22"/>
          <w:szCs w:val="22"/>
        </w:rPr>
        <w:tab/>
      </w:r>
      <w:hyperlink r:id="rId6" w:history="1">
        <w:r w:rsidRPr="00307B87">
          <w:rPr>
            <w:rStyle w:val="Hyperlink"/>
            <w:rFonts w:ascii="Arial Narrow" w:hAnsi="Arial Narrow"/>
            <w:sz w:val="22"/>
            <w:szCs w:val="22"/>
          </w:rPr>
          <w:t xml:space="preserve">Belleville Assisted Living </w:t>
        </w:r>
        <w:r w:rsidR="004B3340" w:rsidRPr="00307B87">
          <w:rPr>
            <w:rStyle w:val="Hyperlink"/>
            <w:rFonts w:ascii="Arial Narrow" w:hAnsi="Arial Narrow"/>
            <w:sz w:val="22"/>
            <w:szCs w:val="22"/>
          </w:rPr>
          <w:t>Center</w:t>
        </w:r>
      </w:hyperlink>
      <w:r w:rsidR="00901CDA" w:rsidRPr="00000E3A">
        <w:rPr>
          <w:rFonts w:ascii="Arial Narrow" w:hAnsi="Arial Narrow"/>
          <w:sz w:val="22"/>
          <w:szCs w:val="22"/>
        </w:rPr>
        <w:t xml:space="preserve"> </w:t>
      </w:r>
    </w:p>
    <w:p w:rsidR="00C07941" w:rsidRPr="00000E3A" w:rsidRDefault="00C07941" w:rsidP="00C07941">
      <w:pPr>
        <w:tabs>
          <w:tab w:val="left" w:pos="1530"/>
        </w:tabs>
        <w:ind w:left="1980" w:hanging="1980"/>
        <w:rPr>
          <w:rFonts w:ascii="Arial Narrow" w:hAnsi="Arial Narrow" w:cs="Arial"/>
          <w:sz w:val="22"/>
          <w:szCs w:val="22"/>
        </w:rPr>
      </w:pPr>
    </w:p>
    <w:p w:rsidR="005070D3" w:rsidRPr="00000E3A" w:rsidRDefault="00C07941" w:rsidP="00C07941">
      <w:pPr>
        <w:tabs>
          <w:tab w:val="left" w:pos="1530"/>
        </w:tabs>
        <w:ind w:left="1980" w:hanging="1980"/>
        <w:rPr>
          <w:rFonts w:ascii="Arial Narrow" w:hAnsi="Arial Narrow" w:cs="Arial"/>
          <w:sz w:val="22"/>
          <w:szCs w:val="22"/>
        </w:rPr>
      </w:pPr>
      <w:r w:rsidRPr="00000E3A">
        <w:rPr>
          <w:rFonts w:ascii="Arial Narrow" w:hAnsi="Arial Narrow"/>
          <w:b/>
          <w:sz w:val="22"/>
          <w:szCs w:val="22"/>
        </w:rPr>
        <w:t xml:space="preserve">WHAT:   </w:t>
      </w:r>
      <w:r w:rsidRPr="00000E3A">
        <w:rPr>
          <w:rFonts w:ascii="Arial Narrow" w:hAnsi="Arial Narrow"/>
          <w:b/>
          <w:sz w:val="22"/>
          <w:szCs w:val="22"/>
        </w:rPr>
        <w:tab/>
      </w:r>
      <w:r w:rsidRPr="00000E3A">
        <w:rPr>
          <w:rFonts w:ascii="Arial Narrow" w:hAnsi="Arial Narrow"/>
          <w:b/>
          <w:sz w:val="22"/>
          <w:szCs w:val="22"/>
        </w:rPr>
        <w:tab/>
      </w:r>
      <w:r w:rsidR="0087754C" w:rsidRPr="00000E3A">
        <w:rPr>
          <w:rFonts w:ascii="Arial Narrow" w:hAnsi="Arial Narrow"/>
          <w:sz w:val="22"/>
          <w:szCs w:val="22"/>
        </w:rPr>
        <w:t xml:space="preserve">Belleville Assisted Living </w:t>
      </w:r>
      <w:r w:rsidR="00513511" w:rsidRPr="00000E3A">
        <w:rPr>
          <w:rFonts w:ascii="Arial Narrow" w:hAnsi="Arial Narrow"/>
          <w:sz w:val="22"/>
          <w:szCs w:val="22"/>
        </w:rPr>
        <w:t>is proud to sponsor the 10</w:t>
      </w:r>
      <w:r w:rsidR="00513511" w:rsidRPr="00000E3A">
        <w:rPr>
          <w:rFonts w:ascii="Arial Narrow" w:hAnsi="Arial Narrow"/>
          <w:sz w:val="22"/>
          <w:szCs w:val="22"/>
          <w:vertAlign w:val="superscript"/>
        </w:rPr>
        <w:t>th</w:t>
      </w:r>
      <w:r w:rsidR="00513511" w:rsidRPr="00000E3A">
        <w:rPr>
          <w:rFonts w:ascii="Arial Narrow" w:hAnsi="Arial Narrow"/>
          <w:sz w:val="22"/>
          <w:szCs w:val="22"/>
        </w:rPr>
        <w:t xml:space="preserve"> Annual </w:t>
      </w:r>
      <w:hyperlink r:id="rId7" w:history="1">
        <w:r w:rsidR="00513511" w:rsidRPr="00307B87">
          <w:rPr>
            <w:rStyle w:val="Hyperlink"/>
            <w:rFonts w:ascii="Arial Narrow" w:hAnsi="Arial Narrow"/>
            <w:sz w:val="22"/>
            <w:szCs w:val="22"/>
          </w:rPr>
          <w:t>Treasures from the Point</w:t>
        </w:r>
      </w:hyperlink>
      <w:r w:rsidR="00513511" w:rsidRPr="00000E3A">
        <w:rPr>
          <w:rFonts w:ascii="Arial Narrow" w:hAnsi="Arial Narrow"/>
          <w:sz w:val="22"/>
          <w:szCs w:val="22"/>
        </w:rPr>
        <w:t xml:space="preserve"> event</w:t>
      </w:r>
      <w:r w:rsidR="00307B87">
        <w:rPr>
          <w:rFonts w:ascii="Arial Narrow" w:hAnsi="Arial Narrow"/>
          <w:sz w:val="22"/>
          <w:szCs w:val="22"/>
        </w:rPr>
        <w:t xml:space="preserve">, </w:t>
      </w:r>
      <w:r w:rsidR="00513511" w:rsidRPr="00000E3A">
        <w:rPr>
          <w:rFonts w:ascii="Arial Narrow" w:hAnsi="Arial Narrow"/>
          <w:sz w:val="22"/>
          <w:szCs w:val="22"/>
        </w:rPr>
        <w:t>Algiers Point’s “Porch Sale of the Century.”</w:t>
      </w:r>
      <w:r w:rsidR="0087754C" w:rsidRPr="00000E3A">
        <w:rPr>
          <w:rFonts w:ascii="Arial Narrow" w:hAnsi="Arial Narrow"/>
          <w:sz w:val="22"/>
          <w:szCs w:val="22"/>
        </w:rPr>
        <w:t xml:space="preserve"> </w:t>
      </w:r>
      <w:r w:rsidR="00F3261F" w:rsidRPr="00000E3A">
        <w:rPr>
          <w:rFonts w:ascii="Arial Narrow" w:hAnsi="Arial Narrow"/>
          <w:sz w:val="22"/>
          <w:szCs w:val="22"/>
        </w:rPr>
        <w:t>At this event, m</w:t>
      </w:r>
      <w:r w:rsidR="00513511" w:rsidRPr="00000E3A">
        <w:rPr>
          <w:rFonts w:ascii="Arial Narrow" w:hAnsi="Arial Narrow"/>
          <w:sz w:val="22"/>
          <w:szCs w:val="22"/>
        </w:rPr>
        <w:t xml:space="preserve">ore than 90 homes and businesses in historic Algiers Point host individual porch sales </w:t>
      </w:r>
      <w:r w:rsidR="00F3261F" w:rsidRPr="00000E3A">
        <w:rPr>
          <w:rFonts w:ascii="Arial Narrow" w:hAnsi="Arial Narrow"/>
          <w:sz w:val="22"/>
          <w:szCs w:val="22"/>
        </w:rPr>
        <w:t>that include a variety of items,</w:t>
      </w:r>
      <w:r w:rsidR="00513511" w:rsidRPr="00000E3A">
        <w:rPr>
          <w:rFonts w:ascii="Arial Narrow" w:hAnsi="Arial Narrow"/>
          <w:sz w:val="22"/>
          <w:szCs w:val="22"/>
        </w:rPr>
        <w:t xml:space="preserve"> from antiques and furniture to </w:t>
      </w:r>
      <w:r w:rsidR="00F3261F" w:rsidRPr="00000E3A">
        <w:rPr>
          <w:rFonts w:ascii="Arial Narrow" w:hAnsi="Arial Narrow"/>
          <w:sz w:val="22"/>
          <w:szCs w:val="22"/>
        </w:rPr>
        <w:t xml:space="preserve">electronics and appliances. </w:t>
      </w:r>
      <w:r w:rsidR="00F3261F" w:rsidRPr="00000E3A">
        <w:rPr>
          <w:rFonts w:ascii="Arial Narrow" w:hAnsi="Arial Narrow"/>
          <w:sz w:val="22"/>
          <w:szCs w:val="22"/>
        </w:rPr>
        <w:br/>
      </w:r>
      <w:r w:rsidR="00F3261F" w:rsidRPr="00000E3A">
        <w:rPr>
          <w:rFonts w:ascii="Arial Narrow" w:hAnsi="Arial Narrow"/>
          <w:sz w:val="22"/>
          <w:szCs w:val="22"/>
        </w:rPr>
        <w:br/>
        <w:t xml:space="preserve">Belleville residents, in partnership with </w:t>
      </w:r>
      <w:hyperlink r:id="rId8" w:history="1">
        <w:r w:rsidR="00F3261F" w:rsidRPr="00307B87">
          <w:rPr>
            <w:rStyle w:val="Hyperlink"/>
            <w:rFonts w:ascii="Arial Narrow" w:hAnsi="Arial Narrow"/>
            <w:sz w:val="22"/>
            <w:szCs w:val="22"/>
          </w:rPr>
          <w:t>Jefferson Chamber Foundation Academy</w:t>
        </w:r>
      </w:hyperlink>
      <w:r w:rsidR="00F3261F" w:rsidRPr="00000E3A">
        <w:rPr>
          <w:rFonts w:ascii="Arial Narrow" w:hAnsi="Arial Narrow"/>
          <w:sz w:val="22"/>
          <w:szCs w:val="22"/>
        </w:rPr>
        <w:t xml:space="preserve"> (JCFA), will sell freshly baked treats and coffee during the community-wide event.</w:t>
      </w:r>
      <w:r w:rsidR="004B3340" w:rsidRPr="00000E3A">
        <w:rPr>
          <w:rFonts w:ascii="Arial Narrow" w:hAnsi="Arial Narrow"/>
          <w:sz w:val="22"/>
          <w:szCs w:val="22"/>
        </w:rPr>
        <w:t xml:space="preserve"> Belleville wi</w:t>
      </w:r>
      <w:r w:rsidR="00F3261F" w:rsidRPr="00000E3A">
        <w:rPr>
          <w:rFonts w:ascii="Arial Narrow" w:hAnsi="Arial Narrow"/>
          <w:sz w:val="22"/>
          <w:szCs w:val="22"/>
        </w:rPr>
        <w:t xml:space="preserve">ll </w:t>
      </w:r>
      <w:r w:rsidR="004B3340" w:rsidRPr="00000E3A">
        <w:rPr>
          <w:rFonts w:ascii="Arial Narrow" w:hAnsi="Arial Narrow"/>
          <w:sz w:val="22"/>
          <w:szCs w:val="22"/>
        </w:rPr>
        <w:t xml:space="preserve">donate all </w:t>
      </w:r>
      <w:r w:rsidR="00F3261F" w:rsidRPr="00000E3A">
        <w:rPr>
          <w:rFonts w:ascii="Arial Narrow" w:hAnsi="Arial Narrow"/>
          <w:sz w:val="22"/>
          <w:szCs w:val="22"/>
        </w:rPr>
        <w:t>proceeds from the bake sale to JCFA</w:t>
      </w:r>
      <w:r w:rsidR="004B3340" w:rsidRPr="00000E3A">
        <w:rPr>
          <w:rFonts w:ascii="Arial Narrow" w:hAnsi="Arial Narrow"/>
          <w:sz w:val="22"/>
          <w:szCs w:val="22"/>
        </w:rPr>
        <w:t>.</w:t>
      </w:r>
      <w:r w:rsidR="00F3261F" w:rsidRPr="00000E3A">
        <w:rPr>
          <w:rFonts w:ascii="Arial Narrow" w:hAnsi="Arial Narrow"/>
          <w:sz w:val="22"/>
          <w:szCs w:val="22"/>
        </w:rPr>
        <w:br/>
      </w:r>
      <w:r w:rsidR="00F3261F" w:rsidRPr="00000E3A">
        <w:rPr>
          <w:rFonts w:ascii="Arial Narrow" w:hAnsi="Arial Narrow"/>
          <w:sz w:val="22"/>
          <w:szCs w:val="22"/>
        </w:rPr>
        <w:br/>
      </w:r>
      <w:r w:rsidR="004B3340" w:rsidRPr="00000E3A">
        <w:rPr>
          <w:rFonts w:ascii="Arial Narrow" w:hAnsi="Arial Narrow"/>
          <w:sz w:val="22"/>
          <w:szCs w:val="22"/>
        </w:rPr>
        <w:t xml:space="preserve">Attendees are also invited to enjoy live music by Hazel and the Delta Ramblers and to take a free guided tour of the historic Belleville property during the event. </w:t>
      </w:r>
      <w:r w:rsidR="00F3261F" w:rsidRPr="00000E3A">
        <w:rPr>
          <w:rFonts w:ascii="Arial Narrow" w:hAnsi="Arial Narrow"/>
          <w:sz w:val="22"/>
          <w:szCs w:val="22"/>
        </w:rPr>
        <w:t>Belleville’s restrooms will be open to the public during the event, and event maps will be available for pickup on site.</w:t>
      </w:r>
      <w:r w:rsidR="005070D3" w:rsidRPr="00000E3A">
        <w:rPr>
          <w:rFonts w:ascii="Arial Narrow" w:hAnsi="Arial Narrow"/>
          <w:sz w:val="22"/>
          <w:szCs w:val="22"/>
        </w:rPr>
        <w:br/>
      </w:r>
    </w:p>
    <w:p w:rsidR="00701900" w:rsidRPr="00000E3A" w:rsidRDefault="00C07941" w:rsidP="0087754C">
      <w:pPr>
        <w:tabs>
          <w:tab w:val="left" w:pos="1530"/>
        </w:tabs>
        <w:ind w:left="1980" w:hanging="1980"/>
        <w:rPr>
          <w:rFonts w:ascii="Arial Narrow" w:hAnsi="Arial Narrow" w:cs="Arial"/>
          <w:bCs/>
          <w:sz w:val="22"/>
          <w:szCs w:val="22"/>
        </w:rPr>
      </w:pPr>
      <w:r w:rsidRPr="00000E3A">
        <w:rPr>
          <w:rFonts w:ascii="Arial Narrow" w:hAnsi="Arial Narrow"/>
          <w:b/>
          <w:sz w:val="22"/>
          <w:szCs w:val="22"/>
        </w:rPr>
        <w:t>WHEN</w:t>
      </w:r>
      <w:r w:rsidR="00701900" w:rsidRPr="00000E3A">
        <w:rPr>
          <w:rFonts w:ascii="Arial Narrow" w:hAnsi="Arial Narrow"/>
          <w:b/>
          <w:sz w:val="22"/>
          <w:szCs w:val="22"/>
        </w:rPr>
        <w:t>:</w:t>
      </w:r>
      <w:r w:rsidR="00701900" w:rsidRPr="00000E3A">
        <w:rPr>
          <w:rFonts w:ascii="Arial Narrow" w:hAnsi="Arial Narrow"/>
          <w:b/>
          <w:sz w:val="22"/>
          <w:szCs w:val="22"/>
        </w:rPr>
        <w:tab/>
      </w:r>
      <w:r w:rsidRPr="00000E3A">
        <w:rPr>
          <w:rFonts w:ascii="Arial Narrow" w:hAnsi="Arial Narrow"/>
          <w:b/>
          <w:sz w:val="22"/>
          <w:szCs w:val="22"/>
        </w:rPr>
        <w:tab/>
      </w:r>
      <w:r w:rsidR="0087754C" w:rsidRPr="00000E3A">
        <w:rPr>
          <w:rFonts w:ascii="Arial Narrow" w:hAnsi="Arial Narrow"/>
          <w:b/>
          <w:sz w:val="22"/>
          <w:szCs w:val="22"/>
        </w:rPr>
        <w:t>Saturday, April 5, 2014</w:t>
      </w:r>
      <w:r w:rsidR="0087754C" w:rsidRPr="00000E3A">
        <w:rPr>
          <w:rFonts w:ascii="Arial Narrow" w:hAnsi="Arial Narrow"/>
          <w:sz w:val="22"/>
          <w:szCs w:val="22"/>
        </w:rPr>
        <w:br/>
      </w:r>
      <w:r w:rsidR="0087754C" w:rsidRPr="00000E3A">
        <w:rPr>
          <w:rFonts w:ascii="Arial Narrow" w:hAnsi="Arial Narrow"/>
          <w:b/>
          <w:sz w:val="22"/>
          <w:szCs w:val="22"/>
        </w:rPr>
        <w:t>Bake Sale</w:t>
      </w:r>
      <w:r w:rsidR="00000E3A">
        <w:rPr>
          <w:rFonts w:ascii="Arial Narrow" w:hAnsi="Arial Narrow"/>
          <w:b/>
          <w:sz w:val="22"/>
          <w:szCs w:val="22"/>
        </w:rPr>
        <w:t xml:space="preserve"> and Coffee to benefit JCFA</w:t>
      </w:r>
      <w:r w:rsidR="0087754C" w:rsidRPr="00000E3A">
        <w:rPr>
          <w:rFonts w:ascii="Arial Narrow" w:hAnsi="Arial Narrow"/>
          <w:sz w:val="22"/>
          <w:szCs w:val="22"/>
        </w:rPr>
        <w:br/>
        <w:t xml:space="preserve">8 AM </w:t>
      </w:r>
      <w:r w:rsidR="00513511" w:rsidRPr="00000E3A">
        <w:rPr>
          <w:rFonts w:ascii="Arial Narrow" w:hAnsi="Arial Narrow"/>
          <w:sz w:val="22"/>
          <w:szCs w:val="22"/>
        </w:rPr>
        <w:t>–</w:t>
      </w:r>
      <w:r w:rsidR="0087754C" w:rsidRPr="00000E3A">
        <w:rPr>
          <w:rFonts w:ascii="Arial Narrow" w:hAnsi="Arial Narrow"/>
          <w:sz w:val="22"/>
          <w:szCs w:val="22"/>
        </w:rPr>
        <w:t xml:space="preserve"> </w:t>
      </w:r>
      <w:r w:rsidR="00513511" w:rsidRPr="00000E3A">
        <w:rPr>
          <w:rFonts w:ascii="Arial Narrow" w:hAnsi="Arial Narrow"/>
          <w:sz w:val="22"/>
          <w:szCs w:val="22"/>
        </w:rPr>
        <w:t>3 PM</w:t>
      </w:r>
      <w:r w:rsidR="00F3261F" w:rsidRPr="00000E3A">
        <w:rPr>
          <w:rFonts w:ascii="Arial Narrow" w:hAnsi="Arial Narrow"/>
          <w:sz w:val="22"/>
          <w:szCs w:val="22"/>
        </w:rPr>
        <w:br/>
      </w:r>
      <w:r w:rsidR="00F3261F" w:rsidRPr="00000E3A">
        <w:rPr>
          <w:rFonts w:ascii="Arial Narrow" w:hAnsi="Arial Narrow"/>
          <w:sz w:val="22"/>
          <w:szCs w:val="22"/>
        </w:rPr>
        <w:br/>
      </w:r>
      <w:r w:rsidR="00F3261F" w:rsidRPr="00000E3A">
        <w:rPr>
          <w:rFonts w:ascii="Arial Narrow" w:hAnsi="Arial Narrow"/>
          <w:b/>
          <w:sz w:val="22"/>
          <w:szCs w:val="22"/>
        </w:rPr>
        <w:t>Free Guided Tours of Belleville</w:t>
      </w:r>
      <w:r w:rsidR="00F3261F" w:rsidRPr="00000E3A">
        <w:rPr>
          <w:rFonts w:ascii="Arial Narrow" w:hAnsi="Arial Narrow"/>
          <w:sz w:val="22"/>
          <w:szCs w:val="22"/>
        </w:rPr>
        <w:br/>
        <w:t>9 AM – 3 PM</w:t>
      </w:r>
      <w:r w:rsidR="00F3261F" w:rsidRPr="00000E3A">
        <w:rPr>
          <w:rFonts w:ascii="Arial Narrow" w:hAnsi="Arial Narrow"/>
          <w:sz w:val="22"/>
          <w:szCs w:val="22"/>
        </w:rPr>
        <w:br/>
      </w:r>
      <w:r w:rsidR="00F3261F" w:rsidRPr="00000E3A">
        <w:rPr>
          <w:rFonts w:ascii="Arial Narrow" w:hAnsi="Arial Narrow"/>
          <w:sz w:val="22"/>
          <w:szCs w:val="22"/>
        </w:rPr>
        <w:br/>
      </w:r>
      <w:r w:rsidR="00F3261F" w:rsidRPr="00000E3A">
        <w:rPr>
          <w:rFonts w:ascii="Arial Narrow" w:hAnsi="Arial Narrow"/>
          <w:b/>
          <w:sz w:val="22"/>
          <w:szCs w:val="22"/>
        </w:rPr>
        <w:t>Live Music by Hazel and the Delta Ramblers</w:t>
      </w:r>
      <w:r w:rsidR="00F3261F" w:rsidRPr="00000E3A">
        <w:rPr>
          <w:rFonts w:ascii="Arial Narrow" w:hAnsi="Arial Narrow"/>
          <w:b/>
          <w:sz w:val="22"/>
          <w:szCs w:val="22"/>
        </w:rPr>
        <w:br/>
      </w:r>
      <w:r w:rsidR="00600A64">
        <w:rPr>
          <w:rFonts w:ascii="Arial Narrow" w:hAnsi="Arial Narrow"/>
          <w:sz w:val="22"/>
          <w:szCs w:val="22"/>
        </w:rPr>
        <w:t>10</w:t>
      </w:r>
      <w:r w:rsidR="00F3261F" w:rsidRPr="00000E3A">
        <w:rPr>
          <w:rFonts w:ascii="Arial Narrow" w:hAnsi="Arial Narrow"/>
          <w:sz w:val="22"/>
          <w:szCs w:val="22"/>
        </w:rPr>
        <w:t xml:space="preserve"> AM – 1</w:t>
      </w:r>
      <w:r w:rsidR="00600A64">
        <w:rPr>
          <w:rFonts w:ascii="Arial Narrow" w:hAnsi="Arial Narrow"/>
          <w:sz w:val="22"/>
          <w:szCs w:val="22"/>
        </w:rPr>
        <w:t>2</w:t>
      </w:r>
      <w:r w:rsidR="00F3261F" w:rsidRPr="00000E3A">
        <w:rPr>
          <w:rFonts w:ascii="Arial Narrow" w:hAnsi="Arial Narrow"/>
          <w:sz w:val="22"/>
          <w:szCs w:val="22"/>
        </w:rPr>
        <w:t xml:space="preserve"> </w:t>
      </w:r>
      <w:r w:rsidR="004B3340" w:rsidRPr="00000E3A">
        <w:rPr>
          <w:rFonts w:ascii="Arial Narrow" w:hAnsi="Arial Narrow"/>
          <w:sz w:val="22"/>
          <w:szCs w:val="22"/>
        </w:rPr>
        <w:t>PM</w:t>
      </w:r>
      <w:r w:rsidR="00701900" w:rsidRPr="00000E3A">
        <w:rPr>
          <w:rFonts w:ascii="Arial Narrow" w:hAnsi="Arial Narrow" w:cs="Arial"/>
          <w:b/>
          <w:bCs/>
          <w:sz w:val="22"/>
          <w:szCs w:val="22"/>
        </w:rPr>
        <w:br/>
      </w:r>
    </w:p>
    <w:p w:rsidR="00C07941" w:rsidRPr="00000E3A" w:rsidRDefault="00701900" w:rsidP="00342414">
      <w:pPr>
        <w:tabs>
          <w:tab w:val="left" w:pos="1530"/>
        </w:tabs>
        <w:ind w:left="1980" w:hanging="1980"/>
        <w:rPr>
          <w:rFonts w:ascii="Arial Narrow" w:hAnsi="Arial Narrow" w:cs="Arial"/>
          <w:bCs/>
          <w:sz w:val="22"/>
          <w:szCs w:val="22"/>
        </w:rPr>
      </w:pPr>
      <w:r w:rsidRPr="00000E3A">
        <w:rPr>
          <w:rFonts w:ascii="Arial Narrow" w:hAnsi="Arial Narrow"/>
          <w:b/>
          <w:sz w:val="22"/>
          <w:szCs w:val="22"/>
        </w:rPr>
        <w:t>WHERE:</w:t>
      </w:r>
      <w:r w:rsidRPr="00000E3A">
        <w:rPr>
          <w:rFonts w:ascii="Arial Narrow" w:hAnsi="Arial Narrow" w:cs="Arial"/>
          <w:bCs/>
          <w:sz w:val="22"/>
          <w:szCs w:val="22"/>
        </w:rPr>
        <w:tab/>
      </w:r>
      <w:r w:rsidRPr="00000E3A">
        <w:rPr>
          <w:rFonts w:ascii="Arial Narrow" w:hAnsi="Arial Narrow" w:cs="Arial"/>
          <w:bCs/>
          <w:sz w:val="22"/>
          <w:szCs w:val="22"/>
        </w:rPr>
        <w:tab/>
      </w:r>
      <w:r w:rsidRPr="00000E3A">
        <w:rPr>
          <w:rFonts w:ascii="Arial Narrow" w:hAnsi="Arial Narrow" w:cs="Arial"/>
          <w:b/>
          <w:bCs/>
          <w:sz w:val="22"/>
          <w:szCs w:val="22"/>
        </w:rPr>
        <w:t>Belleville Assisted Living</w:t>
      </w:r>
      <w:r w:rsidRPr="00000E3A">
        <w:rPr>
          <w:rFonts w:ascii="Arial Narrow" w:hAnsi="Arial Narrow" w:cs="Arial"/>
          <w:bCs/>
          <w:sz w:val="22"/>
          <w:szCs w:val="22"/>
        </w:rPr>
        <w:br/>
        <w:t>813 Pelican Avenue</w:t>
      </w:r>
      <w:r w:rsidRPr="00000E3A">
        <w:rPr>
          <w:rFonts w:ascii="Arial Narrow" w:hAnsi="Arial Narrow" w:cs="Arial"/>
          <w:bCs/>
          <w:sz w:val="22"/>
          <w:szCs w:val="22"/>
        </w:rPr>
        <w:br/>
      </w:r>
      <w:r w:rsidR="000E2586" w:rsidRPr="00000E3A">
        <w:rPr>
          <w:rFonts w:ascii="Arial Narrow" w:hAnsi="Arial Narrow" w:cs="Arial"/>
          <w:bCs/>
          <w:sz w:val="22"/>
          <w:szCs w:val="22"/>
        </w:rPr>
        <w:t xml:space="preserve">New Orleans, LA 70114 (in Algiers Point) </w:t>
      </w:r>
      <w:r w:rsidR="008B7D0C" w:rsidRPr="00000E3A">
        <w:rPr>
          <w:rFonts w:ascii="Arial Narrow" w:hAnsi="Arial Narrow" w:cs="Arial"/>
          <w:sz w:val="22"/>
          <w:szCs w:val="22"/>
        </w:rPr>
        <w:br/>
      </w:r>
    </w:p>
    <w:p w:rsidR="00600A64" w:rsidRDefault="00C07941" w:rsidP="00600A64">
      <w:pPr>
        <w:tabs>
          <w:tab w:val="left" w:pos="1530"/>
        </w:tabs>
        <w:ind w:left="1980" w:hanging="1980"/>
        <w:rPr>
          <w:rFonts w:ascii="Arial Narrow" w:hAnsi="Arial Narrow"/>
          <w:sz w:val="22"/>
          <w:szCs w:val="22"/>
        </w:rPr>
      </w:pPr>
      <w:r w:rsidRPr="00000E3A">
        <w:rPr>
          <w:rFonts w:ascii="Arial Narrow" w:hAnsi="Arial Narrow"/>
          <w:b/>
          <w:sz w:val="22"/>
          <w:szCs w:val="22"/>
        </w:rPr>
        <w:t>WHY:</w:t>
      </w:r>
      <w:r w:rsidRPr="00000E3A">
        <w:rPr>
          <w:rFonts w:ascii="Arial Narrow" w:hAnsi="Arial Narrow"/>
          <w:sz w:val="22"/>
          <w:szCs w:val="22"/>
        </w:rPr>
        <w:t xml:space="preserve"> </w:t>
      </w:r>
      <w:r w:rsidRPr="00000E3A">
        <w:rPr>
          <w:rFonts w:ascii="Arial Narrow" w:hAnsi="Arial Narrow"/>
          <w:sz w:val="22"/>
          <w:szCs w:val="22"/>
        </w:rPr>
        <w:tab/>
      </w:r>
      <w:r w:rsidRPr="00000E3A">
        <w:rPr>
          <w:rFonts w:ascii="Arial Narrow" w:hAnsi="Arial Narrow"/>
          <w:sz w:val="22"/>
          <w:szCs w:val="22"/>
        </w:rPr>
        <w:tab/>
      </w:r>
      <w:r w:rsidR="00F3261F" w:rsidRPr="00000E3A">
        <w:rPr>
          <w:rFonts w:ascii="Arial Narrow" w:hAnsi="Arial Narrow"/>
          <w:sz w:val="22"/>
          <w:szCs w:val="22"/>
        </w:rPr>
        <w:t xml:space="preserve">Belleville </w:t>
      </w:r>
      <w:r w:rsidR="00342414" w:rsidRPr="00000E3A">
        <w:rPr>
          <w:rFonts w:ascii="Arial Narrow" w:hAnsi="Arial Narrow"/>
          <w:sz w:val="22"/>
          <w:szCs w:val="22"/>
        </w:rPr>
        <w:t xml:space="preserve">Assisted Living </w:t>
      </w:r>
      <w:r w:rsidR="00F3261F" w:rsidRPr="00000E3A">
        <w:rPr>
          <w:rFonts w:ascii="Arial Narrow" w:hAnsi="Arial Narrow"/>
          <w:sz w:val="22"/>
          <w:szCs w:val="22"/>
        </w:rPr>
        <w:t xml:space="preserve">residents </w:t>
      </w:r>
      <w:r w:rsidR="00342414" w:rsidRPr="00000E3A">
        <w:rPr>
          <w:rFonts w:ascii="Arial Narrow" w:hAnsi="Arial Narrow"/>
          <w:sz w:val="22"/>
          <w:szCs w:val="22"/>
        </w:rPr>
        <w:t>are proud to give back to local youth by hosting a bake sale to benefit Jefferson Chamber Foundation Academy (JCFA), the country’s first charter school to come out of the Chamber of Commerce and the second charter school in Jefferson Parish. JCFA aims to lower dropout rates by offering a non-traditional path to a high school diploma for at-risk students. Since 2010, JCFA has focused on providing youth in Jefferson Parish with an innovative way to earn a high school diploma.</w:t>
      </w:r>
      <w:r w:rsidR="008044A7">
        <w:rPr>
          <w:rFonts w:ascii="Arial Narrow" w:hAnsi="Arial Narrow"/>
          <w:sz w:val="22"/>
          <w:szCs w:val="22"/>
        </w:rPr>
        <w:t xml:space="preserve">   </w:t>
      </w:r>
      <w:r w:rsidR="004B3340" w:rsidRPr="00000E3A">
        <w:rPr>
          <w:rFonts w:ascii="Arial Narrow" w:hAnsi="Arial Narrow"/>
          <w:sz w:val="22"/>
          <w:szCs w:val="22"/>
        </w:rPr>
        <w:br/>
      </w:r>
      <w:r w:rsidR="008044A7">
        <w:rPr>
          <w:rFonts w:ascii="Arial Narrow" w:hAnsi="Arial Narrow"/>
          <w:sz w:val="22"/>
          <w:szCs w:val="22"/>
        </w:rPr>
        <w:lastRenderedPageBreak/>
        <w:br/>
      </w:r>
      <w:r w:rsidR="00000E3A" w:rsidRPr="00000E3A">
        <w:rPr>
          <w:rFonts w:ascii="Arial Narrow" w:hAnsi="Arial Narrow"/>
          <w:sz w:val="22"/>
          <w:szCs w:val="22"/>
        </w:rPr>
        <w:t xml:space="preserve">Belleville Assisted Living will give </w:t>
      </w:r>
      <w:r w:rsidR="008044A7">
        <w:rPr>
          <w:rFonts w:ascii="Arial Narrow" w:hAnsi="Arial Narrow"/>
          <w:sz w:val="22"/>
          <w:szCs w:val="22"/>
        </w:rPr>
        <w:t>attendees</w:t>
      </w:r>
      <w:r w:rsidR="00000E3A" w:rsidRPr="00000E3A">
        <w:rPr>
          <w:rFonts w:ascii="Arial Narrow" w:hAnsi="Arial Narrow"/>
          <w:sz w:val="22"/>
          <w:szCs w:val="22"/>
        </w:rPr>
        <w:t xml:space="preserve"> the chance to </w:t>
      </w:r>
      <w:r w:rsidR="008044A7">
        <w:rPr>
          <w:rFonts w:ascii="Arial Narrow" w:hAnsi="Arial Narrow"/>
          <w:sz w:val="22"/>
          <w:szCs w:val="22"/>
        </w:rPr>
        <w:t xml:space="preserve">enjoy live music on the lawn and </w:t>
      </w:r>
      <w:r w:rsidR="00000E3A" w:rsidRPr="00000E3A">
        <w:rPr>
          <w:rFonts w:ascii="Arial Narrow" w:hAnsi="Arial Narrow"/>
          <w:sz w:val="22"/>
          <w:szCs w:val="22"/>
        </w:rPr>
        <w:t xml:space="preserve">tour its historic, beautifully-preserved campus during Treasures from the Point. </w:t>
      </w:r>
      <w:r w:rsidR="00342414" w:rsidRPr="00000E3A">
        <w:rPr>
          <w:rFonts w:ascii="Arial Narrow" w:hAnsi="Arial Narrow"/>
          <w:sz w:val="22"/>
          <w:szCs w:val="22"/>
        </w:rPr>
        <w:t>Belleville</w:t>
      </w:r>
      <w:r w:rsidR="004B3340" w:rsidRPr="00000E3A">
        <w:rPr>
          <w:rFonts w:ascii="Arial Narrow" w:hAnsi="Arial Narrow"/>
          <w:sz w:val="22"/>
          <w:szCs w:val="22"/>
        </w:rPr>
        <w:t xml:space="preserve">, which </w:t>
      </w:r>
      <w:r w:rsidR="00342414" w:rsidRPr="00000E3A">
        <w:rPr>
          <w:rFonts w:ascii="Arial Narrow" w:hAnsi="Arial Narrow"/>
          <w:sz w:val="22"/>
          <w:szCs w:val="22"/>
        </w:rPr>
        <w:t>was formerly the site of</w:t>
      </w:r>
      <w:r w:rsidR="004B3340" w:rsidRPr="00000E3A">
        <w:rPr>
          <w:rFonts w:ascii="Arial Narrow" w:hAnsi="Arial Narrow"/>
          <w:sz w:val="22"/>
          <w:szCs w:val="22"/>
        </w:rPr>
        <w:t xml:space="preserve"> Belleville Elementary School, was recently granted an Award for Excellence in Historic Preservation by the Louisiana Landmarks Society</w:t>
      </w:r>
      <w:r w:rsidR="00342414" w:rsidRPr="00000E3A">
        <w:rPr>
          <w:rFonts w:ascii="Arial Narrow" w:hAnsi="Arial Narrow"/>
          <w:sz w:val="22"/>
          <w:szCs w:val="22"/>
        </w:rPr>
        <w:t>. This award</w:t>
      </w:r>
      <w:r w:rsidR="004B3340" w:rsidRPr="00000E3A">
        <w:rPr>
          <w:rFonts w:ascii="Arial Narrow" w:hAnsi="Arial Narrow"/>
          <w:sz w:val="22"/>
          <w:szCs w:val="22"/>
        </w:rPr>
        <w:t xml:space="preserve"> honors projects completed in Orleans Parish in 2012 or 2013 that represent outstanding examples of restoration or rehabilitation of historic buildings, as well as new construction in a historic district. Belleville is one of 15 projects that the Louisiana Landmarks Society honored with this distinction.</w:t>
      </w:r>
      <w:r w:rsidR="00342414" w:rsidRPr="00000E3A">
        <w:rPr>
          <w:rFonts w:ascii="Arial Narrow" w:hAnsi="Arial Narrow"/>
          <w:sz w:val="22"/>
          <w:szCs w:val="22"/>
        </w:rPr>
        <w:t xml:space="preserve"> </w:t>
      </w:r>
    </w:p>
    <w:p w:rsidR="00600A64" w:rsidRDefault="00600A64" w:rsidP="00600A64">
      <w:pPr>
        <w:tabs>
          <w:tab w:val="left" w:pos="1530"/>
        </w:tabs>
        <w:ind w:left="1980" w:hanging="1980"/>
        <w:rPr>
          <w:rFonts w:ascii="Arial Narrow" w:hAnsi="Arial Narrow"/>
          <w:sz w:val="22"/>
          <w:szCs w:val="22"/>
        </w:rPr>
      </w:pPr>
    </w:p>
    <w:p w:rsidR="0044586D" w:rsidRPr="00600A64" w:rsidRDefault="00600A64" w:rsidP="00600A64">
      <w:pPr>
        <w:tabs>
          <w:tab w:val="left" w:pos="1530"/>
        </w:tabs>
        <w:ind w:left="1980" w:hanging="1980"/>
        <w:rPr>
          <w:rFonts w:ascii="Arial Narrow" w:hAnsi="Arial Narrow"/>
          <w:sz w:val="22"/>
          <w:szCs w:val="22"/>
        </w:rPr>
      </w:pPr>
      <w:r w:rsidRPr="00600A64">
        <w:rPr>
          <w:rFonts w:ascii="Arial Narrow" w:hAnsi="Arial Narrow"/>
          <w:b/>
          <w:sz w:val="22"/>
          <w:szCs w:val="22"/>
        </w:rPr>
        <w:t>HOW:</w:t>
      </w:r>
      <w:r>
        <w:rPr>
          <w:rFonts w:ascii="Arial Narrow" w:hAnsi="Arial Narrow"/>
          <w:sz w:val="22"/>
          <w:szCs w:val="22"/>
        </w:rPr>
        <w:tab/>
      </w:r>
      <w:r>
        <w:rPr>
          <w:rFonts w:ascii="Arial Narrow" w:hAnsi="Arial Narrow"/>
          <w:sz w:val="22"/>
          <w:szCs w:val="22"/>
        </w:rPr>
        <w:tab/>
        <w:t xml:space="preserve">This event is free and open to the public. For more information </w:t>
      </w:r>
      <w:r w:rsidR="008044A7">
        <w:rPr>
          <w:rFonts w:ascii="Arial Narrow" w:hAnsi="Arial Narrow"/>
          <w:sz w:val="22"/>
          <w:szCs w:val="22"/>
        </w:rPr>
        <w:t xml:space="preserve">about Treasures from the Point, visit </w:t>
      </w:r>
      <w:hyperlink r:id="rId9" w:history="1">
        <w:r w:rsidR="008044A7" w:rsidRPr="004C526F">
          <w:rPr>
            <w:rStyle w:val="Hyperlink"/>
            <w:rFonts w:ascii="Arial Narrow" w:hAnsi="Arial Narrow"/>
            <w:sz w:val="22"/>
            <w:szCs w:val="22"/>
          </w:rPr>
          <w:t>www.TreasuresFromThePoint.org</w:t>
        </w:r>
      </w:hyperlink>
      <w:r w:rsidR="008044A7">
        <w:rPr>
          <w:rFonts w:ascii="Arial Narrow" w:hAnsi="Arial Narrow"/>
          <w:sz w:val="22"/>
          <w:szCs w:val="22"/>
        </w:rPr>
        <w:t xml:space="preserve">. </w:t>
      </w:r>
      <w:r w:rsidR="008044A7">
        <w:rPr>
          <w:rFonts w:ascii="Arial Narrow" w:hAnsi="Arial Narrow"/>
          <w:sz w:val="22"/>
          <w:szCs w:val="22"/>
        </w:rPr>
        <w:br/>
      </w:r>
      <w:r w:rsidR="00F3261F" w:rsidRPr="00000E3A">
        <w:rPr>
          <w:rFonts w:ascii="Arial Narrow" w:hAnsi="Arial Narrow"/>
          <w:sz w:val="22"/>
          <w:szCs w:val="22"/>
        </w:rPr>
        <w:br/>
      </w:r>
    </w:p>
    <w:p w:rsidR="0044586D" w:rsidRPr="00C07941" w:rsidRDefault="0044586D" w:rsidP="00016308">
      <w:pPr>
        <w:rPr>
          <w:rFonts w:ascii="Arial Narrow" w:hAnsi="Arial Narrow"/>
          <w:sz w:val="18"/>
          <w:szCs w:val="18"/>
        </w:rPr>
      </w:pPr>
      <w:r w:rsidRPr="00C07941">
        <w:rPr>
          <w:rFonts w:ascii="Arial Narrow" w:eastAsiaTheme="minorEastAsia" w:hAnsi="Arial Narrow" w:cs="Lucida Grande"/>
          <w:b/>
          <w:sz w:val="18"/>
          <w:szCs w:val="18"/>
        </w:rPr>
        <w:t>About Belleville Assisted Living:</w:t>
      </w:r>
      <w:r w:rsidRPr="00C07941">
        <w:rPr>
          <w:rFonts w:ascii="Arial Narrow" w:eastAsiaTheme="minorEastAsia" w:hAnsi="Arial Narrow" w:cs="Lucida Grande"/>
          <w:b/>
          <w:sz w:val="18"/>
          <w:szCs w:val="18"/>
        </w:rPr>
        <w:br/>
      </w:r>
      <w:r w:rsidRPr="00C07941">
        <w:rPr>
          <w:rFonts w:ascii="Arial Narrow" w:hAnsi="Arial Narrow" w:cs="Arial"/>
          <w:sz w:val="18"/>
          <w:szCs w:val="18"/>
        </w:rPr>
        <w:t>The mission of Belleville Assisted Living, the newest member of the St. Margaret’s family of healthcare providers, is to serve the New Orleans community by providing the highest quality of service and care possible. Belleville continues the legacy of compassionate care that began with the founding of the original St. Margaret’s healthcare facility in 1931. Over eight decades later, we have not wavered in our resolve to create a home for our residents and provide New Orleans Assisted Living Services that make the lives of our elderly easier and more enjoyable.</w:t>
      </w:r>
      <w:r w:rsidR="00C07941" w:rsidRPr="00C07941">
        <w:rPr>
          <w:sz w:val="18"/>
          <w:szCs w:val="18"/>
        </w:rPr>
        <w:t xml:space="preserve"> </w:t>
      </w:r>
      <w:r w:rsidR="00C07941" w:rsidRPr="00C07941">
        <w:rPr>
          <w:rFonts w:ascii="Arial Narrow" w:hAnsi="Arial Narrow" w:cs="Arial"/>
          <w:sz w:val="18"/>
          <w:szCs w:val="18"/>
        </w:rPr>
        <w:t xml:space="preserve">For more information about Belleville Assisted Living, visit </w:t>
      </w:r>
      <w:hyperlink r:id="rId10" w:history="1">
        <w:r w:rsidR="00342414" w:rsidRPr="004C526F">
          <w:rPr>
            <w:rStyle w:val="Hyperlink"/>
            <w:rFonts w:ascii="Arial Narrow" w:hAnsi="Arial Narrow" w:cs="Arial"/>
            <w:sz w:val="18"/>
            <w:szCs w:val="18"/>
          </w:rPr>
          <w:t>www.bellevilleno.org</w:t>
        </w:r>
      </w:hyperlink>
      <w:r w:rsidR="00342414">
        <w:rPr>
          <w:rFonts w:ascii="Arial Narrow" w:hAnsi="Arial Narrow" w:cs="Arial"/>
          <w:sz w:val="18"/>
          <w:szCs w:val="18"/>
        </w:rPr>
        <w:t xml:space="preserve">. </w:t>
      </w:r>
      <w:r w:rsidRPr="00C07941">
        <w:rPr>
          <w:rFonts w:ascii="Arial Narrow" w:hAnsi="Arial Narrow" w:cs="Arial"/>
          <w:sz w:val="18"/>
          <w:szCs w:val="18"/>
        </w:rPr>
        <w:br/>
      </w:r>
    </w:p>
    <w:p w:rsidR="00C906D1" w:rsidRPr="00701900" w:rsidRDefault="0044586D" w:rsidP="00701900">
      <w:pPr>
        <w:jc w:val="center"/>
        <w:rPr>
          <w:rFonts w:ascii="Arial Narrow" w:hAnsi="Arial Narrow"/>
          <w:i/>
          <w:sz w:val="22"/>
          <w:szCs w:val="22"/>
        </w:rPr>
      </w:pPr>
      <w:r w:rsidRPr="0044586D">
        <w:rPr>
          <w:rFonts w:ascii="Arial Narrow" w:hAnsi="Arial Narrow"/>
          <w:sz w:val="22"/>
          <w:szCs w:val="22"/>
        </w:rPr>
        <w:t>###</w:t>
      </w:r>
    </w:p>
    <w:sectPr w:rsidR="00C906D1" w:rsidRPr="00701900" w:rsidSect="008044A7">
      <w:pgSz w:w="12240" w:h="15840"/>
      <w:pgMar w:top="99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D1"/>
    <w:rsid w:val="00000E3A"/>
    <w:rsid w:val="00006271"/>
    <w:rsid w:val="00011136"/>
    <w:rsid w:val="00016308"/>
    <w:rsid w:val="00023F91"/>
    <w:rsid w:val="00024832"/>
    <w:rsid w:val="00025711"/>
    <w:rsid w:val="000332F1"/>
    <w:rsid w:val="00034CDF"/>
    <w:rsid w:val="0003662C"/>
    <w:rsid w:val="00036DA9"/>
    <w:rsid w:val="00041893"/>
    <w:rsid w:val="00042726"/>
    <w:rsid w:val="0004371B"/>
    <w:rsid w:val="000519E9"/>
    <w:rsid w:val="000531DA"/>
    <w:rsid w:val="00062032"/>
    <w:rsid w:val="000819DC"/>
    <w:rsid w:val="0008269D"/>
    <w:rsid w:val="00092581"/>
    <w:rsid w:val="000B161E"/>
    <w:rsid w:val="000C7CE7"/>
    <w:rsid w:val="000D5040"/>
    <w:rsid w:val="000E221C"/>
    <w:rsid w:val="000E2586"/>
    <w:rsid w:val="000F0FF5"/>
    <w:rsid w:val="000F2C02"/>
    <w:rsid w:val="000F7A60"/>
    <w:rsid w:val="00106334"/>
    <w:rsid w:val="001143F9"/>
    <w:rsid w:val="00130EB9"/>
    <w:rsid w:val="001353BF"/>
    <w:rsid w:val="00140FEF"/>
    <w:rsid w:val="00155940"/>
    <w:rsid w:val="00155A4B"/>
    <w:rsid w:val="001571B3"/>
    <w:rsid w:val="00162ADF"/>
    <w:rsid w:val="001745F9"/>
    <w:rsid w:val="001758CE"/>
    <w:rsid w:val="00175EC2"/>
    <w:rsid w:val="00183ACB"/>
    <w:rsid w:val="00183D1F"/>
    <w:rsid w:val="001929AE"/>
    <w:rsid w:val="001B7B42"/>
    <w:rsid w:val="001C3750"/>
    <w:rsid w:val="001E2CF0"/>
    <w:rsid w:val="001E6F41"/>
    <w:rsid w:val="001F134A"/>
    <w:rsid w:val="00212EA8"/>
    <w:rsid w:val="00216F0E"/>
    <w:rsid w:val="002209A1"/>
    <w:rsid w:val="00221D4E"/>
    <w:rsid w:val="00226CDA"/>
    <w:rsid w:val="002403F7"/>
    <w:rsid w:val="002419F4"/>
    <w:rsid w:val="00263EE0"/>
    <w:rsid w:val="00280EBC"/>
    <w:rsid w:val="00284519"/>
    <w:rsid w:val="00295305"/>
    <w:rsid w:val="00295E46"/>
    <w:rsid w:val="00296173"/>
    <w:rsid w:val="002A3115"/>
    <w:rsid w:val="002A4518"/>
    <w:rsid w:val="002B1FA7"/>
    <w:rsid w:val="002C521E"/>
    <w:rsid w:val="002D0CF1"/>
    <w:rsid w:val="002E1F4F"/>
    <w:rsid w:val="002E6468"/>
    <w:rsid w:val="002E7C96"/>
    <w:rsid w:val="002F4ED7"/>
    <w:rsid w:val="002F7B7D"/>
    <w:rsid w:val="0030411B"/>
    <w:rsid w:val="00307B87"/>
    <w:rsid w:val="00342414"/>
    <w:rsid w:val="00345B8C"/>
    <w:rsid w:val="003556DA"/>
    <w:rsid w:val="0036194C"/>
    <w:rsid w:val="0038076B"/>
    <w:rsid w:val="003825B1"/>
    <w:rsid w:val="0038361D"/>
    <w:rsid w:val="0038641E"/>
    <w:rsid w:val="003952D5"/>
    <w:rsid w:val="003A5752"/>
    <w:rsid w:val="003A6419"/>
    <w:rsid w:val="003C0E5B"/>
    <w:rsid w:val="003C36BD"/>
    <w:rsid w:val="003C5A9F"/>
    <w:rsid w:val="003D1F85"/>
    <w:rsid w:val="003E07CB"/>
    <w:rsid w:val="003E14B1"/>
    <w:rsid w:val="003E2D05"/>
    <w:rsid w:val="003E400B"/>
    <w:rsid w:val="003E55C6"/>
    <w:rsid w:val="003E6482"/>
    <w:rsid w:val="003E74F0"/>
    <w:rsid w:val="003F0A7B"/>
    <w:rsid w:val="003F3DDB"/>
    <w:rsid w:val="003F6189"/>
    <w:rsid w:val="00402ACE"/>
    <w:rsid w:val="004107ED"/>
    <w:rsid w:val="00426F89"/>
    <w:rsid w:val="00431556"/>
    <w:rsid w:val="00432914"/>
    <w:rsid w:val="00442362"/>
    <w:rsid w:val="00442811"/>
    <w:rsid w:val="004445AA"/>
    <w:rsid w:val="0044586D"/>
    <w:rsid w:val="00454D4F"/>
    <w:rsid w:val="00464454"/>
    <w:rsid w:val="00464A1A"/>
    <w:rsid w:val="00465262"/>
    <w:rsid w:val="00472EF2"/>
    <w:rsid w:val="004B3340"/>
    <w:rsid w:val="004E33B3"/>
    <w:rsid w:val="004F154D"/>
    <w:rsid w:val="004F3711"/>
    <w:rsid w:val="0050276B"/>
    <w:rsid w:val="00503C14"/>
    <w:rsid w:val="005070D3"/>
    <w:rsid w:val="00513511"/>
    <w:rsid w:val="00516E1F"/>
    <w:rsid w:val="00526DE7"/>
    <w:rsid w:val="00531C03"/>
    <w:rsid w:val="005503E5"/>
    <w:rsid w:val="0057579E"/>
    <w:rsid w:val="00583EB3"/>
    <w:rsid w:val="00586073"/>
    <w:rsid w:val="005900AB"/>
    <w:rsid w:val="00591387"/>
    <w:rsid w:val="005A2595"/>
    <w:rsid w:val="005A4107"/>
    <w:rsid w:val="005C05C1"/>
    <w:rsid w:val="005C3EE2"/>
    <w:rsid w:val="005D1696"/>
    <w:rsid w:val="005D19DA"/>
    <w:rsid w:val="005D5735"/>
    <w:rsid w:val="005E1490"/>
    <w:rsid w:val="005E2BD9"/>
    <w:rsid w:val="005E2DE8"/>
    <w:rsid w:val="005E6C58"/>
    <w:rsid w:val="005F5FB6"/>
    <w:rsid w:val="005F726E"/>
    <w:rsid w:val="00600A64"/>
    <w:rsid w:val="006012F8"/>
    <w:rsid w:val="00616B29"/>
    <w:rsid w:val="006416D1"/>
    <w:rsid w:val="0064356D"/>
    <w:rsid w:val="006607F0"/>
    <w:rsid w:val="00662744"/>
    <w:rsid w:val="006751C7"/>
    <w:rsid w:val="00685359"/>
    <w:rsid w:val="006A734C"/>
    <w:rsid w:val="006B3D52"/>
    <w:rsid w:val="006B48B4"/>
    <w:rsid w:val="006C3130"/>
    <w:rsid w:val="006C5591"/>
    <w:rsid w:val="006E6588"/>
    <w:rsid w:val="006F51A2"/>
    <w:rsid w:val="006F6D28"/>
    <w:rsid w:val="00701900"/>
    <w:rsid w:val="00706CAB"/>
    <w:rsid w:val="007442A0"/>
    <w:rsid w:val="007521C9"/>
    <w:rsid w:val="007551E3"/>
    <w:rsid w:val="00765DEB"/>
    <w:rsid w:val="00776F20"/>
    <w:rsid w:val="007809F7"/>
    <w:rsid w:val="0079070C"/>
    <w:rsid w:val="007A68AD"/>
    <w:rsid w:val="007C149F"/>
    <w:rsid w:val="007C62A3"/>
    <w:rsid w:val="007D035E"/>
    <w:rsid w:val="007D7800"/>
    <w:rsid w:val="007E1598"/>
    <w:rsid w:val="007E5F8C"/>
    <w:rsid w:val="007F05E8"/>
    <w:rsid w:val="007F5C29"/>
    <w:rsid w:val="008044A7"/>
    <w:rsid w:val="008063A0"/>
    <w:rsid w:val="008124FC"/>
    <w:rsid w:val="00812C86"/>
    <w:rsid w:val="00830FA6"/>
    <w:rsid w:val="008332DD"/>
    <w:rsid w:val="0083706D"/>
    <w:rsid w:val="00837138"/>
    <w:rsid w:val="0084013A"/>
    <w:rsid w:val="0085187C"/>
    <w:rsid w:val="00852010"/>
    <w:rsid w:val="00853721"/>
    <w:rsid w:val="0085383A"/>
    <w:rsid w:val="00855829"/>
    <w:rsid w:val="00855CA6"/>
    <w:rsid w:val="0087754C"/>
    <w:rsid w:val="00882B9E"/>
    <w:rsid w:val="008914CE"/>
    <w:rsid w:val="00892A3F"/>
    <w:rsid w:val="008A59CD"/>
    <w:rsid w:val="008B283C"/>
    <w:rsid w:val="008B6142"/>
    <w:rsid w:val="008B65F4"/>
    <w:rsid w:val="008B7D0C"/>
    <w:rsid w:val="008C206D"/>
    <w:rsid w:val="008C3049"/>
    <w:rsid w:val="008C7713"/>
    <w:rsid w:val="008D5E25"/>
    <w:rsid w:val="008F1333"/>
    <w:rsid w:val="008F3357"/>
    <w:rsid w:val="008F4DE9"/>
    <w:rsid w:val="00901CDA"/>
    <w:rsid w:val="0090682B"/>
    <w:rsid w:val="0092069E"/>
    <w:rsid w:val="0093493E"/>
    <w:rsid w:val="00940B29"/>
    <w:rsid w:val="00945902"/>
    <w:rsid w:val="00957FE1"/>
    <w:rsid w:val="00967E35"/>
    <w:rsid w:val="00971091"/>
    <w:rsid w:val="00972BA1"/>
    <w:rsid w:val="00974559"/>
    <w:rsid w:val="00975A07"/>
    <w:rsid w:val="00977889"/>
    <w:rsid w:val="0098461D"/>
    <w:rsid w:val="00984E04"/>
    <w:rsid w:val="009962D4"/>
    <w:rsid w:val="00996DF0"/>
    <w:rsid w:val="009A4DF5"/>
    <w:rsid w:val="009A6E37"/>
    <w:rsid w:val="009B2C3A"/>
    <w:rsid w:val="009B5B26"/>
    <w:rsid w:val="009C0B02"/>
    <w:rsid w:val="009D6331"/>
    <w:rsid w:val="009E5C29"/>
    <w:rsid w:val="009E6F61"/>
    <w:rsid w:val="009F181F"/>
    <w:rsid w:val="00A04571"/>
    <w:rsid w:val="00A1334C"/>
    <w:rsid w:val="00A23053"/>
    <w:rsid w:val="00A2474C"/>
    <w:rsid w:val="00A2591C"/>
    <w:rsid w:val="00A27A5E"/>
    <w:rsid w:val="00A74545"/>
    <w:rsid w:val="00A80DD6"/>
    <w:rsid w:val="00A84421"/>
    <w:rsid w:val="00A94D50"/>
    <w:rsid w:val="00AC54DE"/>
    <w:rsid w:val="00AD23A2"/>
    <w:rsid w:val="00AF05C9"/>
    <w:rsid w:val="00B04DFB"/>
    <w:rsid w:val="00B05D43"/>
    <w:rsid w:val="00B25A1F"/>
    <w:rsid w:val="00B27442"/>
    <w:rsid w:val="00B423A0"/>
    <w:rsid w:val="00B529EE"/>
    <w:rsid w:val="00B53D82"/>
    <w:rsid w:val="00B55D2A"/>
    <w:rsid w:val="00B9211E"/>
    <w:rsid w:val="00B93954"/>
    <w:rsid w:val="00BA6409"/>
    <w:rsid w:val="00BB1D52"/>
    <w:rsid w:val="00BB2369"/>
    <w:rsid w:val="00BC3EEF"/>
    <w:rsid w:val="00BD25E3"/>
    <w:rsid w:val="00BD4C32"/>
    <w:rsid w:val="00BD50AB"/>
    <w:rsid w:val="00BE118B"/>
    <w:rsid w:val="00BE3D21"/>
    <w:rsid w:val="00C01EA2"/>
    <w:rsid w:val="00C04042"/>
    <w:rsid w:val="00C0487C"/>
    <w:rsid w:val="00C04AF8"/>
    <w:rsid w:val="00C05E0E"/>
    <w:rsid w:val="00C07941"/>
    <w:rsid w:val="00C10721"/>
    <w:rsid w:val="00C16075"/>
    <w:rsid w:val="00C25F4C"/>
    <w:rsid w:val="00C26506"/>
    <w:rsid w:val="00C43F36"/>
    <w:rsid w:val="00C709E4"/>
    <w:rsid w:val="00C70FD9"/>
    <w:rsid w:val="00C73F87"/>
    <w:rsid w:val="00C84086"/>
    <w:rsid w:val="00C874F5"/>
    <w:rsid w:val="00C906D1"/>
    <w:rsid w:val="00C91BFF"/>
    <w:rsid w:val="00C974FF"/>
    <w:rsid w:val="00CA3787"/>
    <w:rsid w:val="00CA39FE"/>
    <w:rsid w:val="00CB50A6"/>
    <w:rsid w:val="00CD167B"/>
    <w:rsid w:val="00CD2594"/>
    <w:rsid w:val="00CD77B3"/>
    <w:rsid w:val="00CE719D"/>
    <w:rsid w:val="00CE7DBF"/>
    <w:rsid w:val="00CF4463"/>
    <w:rsid w:val="00CF7573"/>
    <w:rsid w:val="00D003EB"/>
    <w:rsid w:val="00D05008"/>
    <w:rsid w:val="00D20757"/>
    <w:rsid w:val="00D22D9E"/>
    <w:rsid w:val="00D2603E"/>
    <w:rsid w:val="00D31864"/>
    <w:rsid w:val="00D35CCD"/>
    <w:rsid w:val="00D425C1"/>
    <w:rsid w:val="00D45FBB"/>
    <w:rsid w:val="00D61354"/>
    <w:rsid w:val="00D62B0D"/>
    <w:rsid w:val="00D6303C"/>
    <w:rsid w:val="00D741DF"/>
    <w:rsid w:val="00D742B3"/>
    <w:rsid w:val="00D758BB"/>
    <w:rsid w:val="00D75A2E"/>
    <w:rsid w:val="00DB277B"/>
    <w:rsid w:val="00DB7CCB"/>
    <w:rsid w:val="00DD1017"/>
    <w:rsid w:val="00DE5406"/>
    <w:rsid w:val="00DF1DEF"/>
    <w:rsid w:val="00DF45BE"/>
    <w:rsid w:val="00E02BC3"/>
    <w:rsid w:val="00E142FE"/>
    <w:rsid w:val="00E274BA"/>
    <w:rsid w:val="00E33D8A"/>
    <w:rsid w:val="00E34C51"/>
    <w:rsid w:val="00E45081"/>
    <w:rsid w:val="00E5013E"/>
    <w:rsid w:val="00E533E2"/>
    <w:rsid w:val="00E56A0A"/>
    <w:rsid w:val="00E766B5"/>
    <w:rsid w:val="00E76D4A"/>
    <w:rsid w:val="00E77C28"/>
    <w:rsid w:val="00E82354"/>
    <w:rsid w:val="00E876C4"/>
    <w:rsid w:val="00E96ACF"/>
    <w:rsid w:val="00EA62B9"/>
    <w:rsid w:val="00EB1CC5"/>
    <w:rsid w:val="00EC7C03"/>
    <w:rsid w:val="00ED03F0"/>
    <w:rsid w:val="00EE0960"/>
    <w:rsid w:val="00EE5165"/>
    <w:rsid w:val="00EE7F0F"/>
    <w:rsid w:val="00EF264B"/>
    <w:rsid w:val="00EF7333"/>
    <w:rsid w:val="00F02AA1"/>
    <w:rsid w:val="00F10B1E"/>
    <w:rsid w:val="00F27EA7"/>
    <w:rsid w:val="00F3261F"/>
    <w:rsid w:val="00F3512C"/>
    <w:rsid w:val="00F37476"/>
    <w:rsid w:val="00F37EEC"/>
    <w:rsid w:val="00F44B8F"/>
    <w:rsid w:val="00F54B68"/>
    <w:rsid w:val="00F64530"/>
    <w:rsid w:val="00F81D1F"/>
    <w:rsid w:val="00F8233D"/>
    <w:rsid w:val="00F86464"/>
    <w:rsid w:val="00F92FE1"/>
    <w:rsid w:val="00F96C51"/>
    <w:rsid w:val="00FC0184"/>
    <w:rsid w:val="00FC0E7D"/>
    <w:rsid w:val="00FC13DF"/>
    <w:rsid w:val="00FE1973"/>
    <w:rsid w:val="00FE6182"/>
    <w:rsid w:val="00FE61D4"/>
    <w:rsid w:val="00FF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6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6D1"/>
    <w:rPr>
      <w:rFonts w:ascii="Tahoma" w:hAnsi="Tahoma" w:cs="Tahoma"/>
      <w:sz w:val="16"/>
      <w:szCs w:val="16"/>
    </w:rPr>
  </w:style>
  <w:style w:type="character" w:customStyle="1" w:styleId="BalloonTextChar">
    <w:name w:val="Balloon Text Char"/>
    <w:basedOn w:val="DefaultParagraphFont"/>
    <w:link w:val="BalloonText"/>
    <w:uiPriority w:val="99"/>
    <w:semiHidden/>
    <w:rsid w:val="00C906D1"/>
    <w:rPr>
      <w:rFonts w:ascii="Tahoma" w:eastAsia="Times New Roman" w:hAnsi="Tahoma" w:cs="Tahoma"/>
      <w:sz w:val="16"/>
      <w:szCs w:val="16"/>
    </w:rPr>
  </w:style>
  <w:style w:type="character" w:styleId="Hyperlink">
    <w:name w:val="Hyperlink"/>
    <w:basedOn w:val="DefaultParagraphFont"/>
    <w:uiPriority w:val="99"/>
    <w:unhideWhenUsed/>
    <w:rsid w:val="0044586D"/>
    <w:rPr>
      <w:color w:val="0000FF" w:themeColor="hyperlink"/>
      <w:u w:val="single"/>
    </w:rPr>
  </w:style>
  <w:style w:type="character" w:styleId="FollowedHyperlink">
    <w:name w:val="FollowedHyperlink"/>
    <w:basedOn w:val="DefaultParagraphFont"/>
    <w:uiPriority w:val="99"/>
    <w:semiHidden/>
    <w:unhideWhenUsed/>
    <w:rsid w:val="008044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6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6D1"/>
    <w:rPr>
      <w:rFonts w:ascii="Tahoma" w:hAnsi="Tahoma" w:cs="Tahoma"/>
      <w:sz w:val="16"/>
      <w:szCs w:val="16"/>
    </w:rPr>
  </w:style>
  <w:style w:type="character" w:customStyle="1" w:styleId="BalloonTextChar">
    <w:name w:val="Balloon Text Char"/>
    <w:basedOn w:val="DefaultParagraphFont"/>
    <w:link w:val="BalloonText"/>
    <w:uiPriority w:val="99"/>
    <w:semiHidden/>
    <w:rsid w:val="00C906D1"/>
    <w:rPr>
      <w:rFonts w:ascii="Tahoma" w:eastAsia="Times New Roman" w:hAnsi="Tahoma" w:cs="Tahoma"/>
      <w:sz w:val="16"/>
      <w:szCs w:val="16"/>
    </w:rPr>
  </w:style>
  <w:style w:type="character" w:styleId="Hyperlink">
    <w:name w:val="Hyperlink"/>
    <w:basedOn w:val="DefaultParagraphFont"/>
    <w:uiPriority w:val="99"/>
    <w:unhideWhenUsed/>
    <w:rsid w:val="0044586D"/>
    <w:rPr>
      <w:color w:val="0000FF" w:themeColor="hyperlink"/>
      <w:u w:val="single"/>
    </w:rPr>
  </w:style>
  <w:style w:type="character" w:styleId="FollowedHyperlink">
    <w:name w:val="FollowedHyperlink"/>
    <w:basedOn w:val="DefaultParagraphFont"/>
    <w:uiPriority w:val="99"/>
    <w:semiHidden/>
    <w:unhideWhenUsed/>
    <w:rsid w:val="008044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8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ffersonchamberfoundationacademy.org/" TargetMode="External"/><Relationship Id="rId3" Type="http://schemas.openxmlformats.org/officeDocument/2006/relationships/settings" Target="settings.xml"/><Relationship Id="rId7" Type="http://schemas.openxmlformats.org/officeDocument/2006/relationships/hyperlink" Target="http://www.treasuresfromthepoint.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llevilleno.org/"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bellevilleno.org" TargetMode="External"/><Relationship Id="rId4" Type="http://schemas.openxmlformats.org/officeDocument/2006/relationships/webSettings" Target="webSettings.xml"/><Relationship Id="rId9" Type="http://schemas.openxmlformats.org/officeDocument/2006/relationships/hyperlink" Target="http://www.TreasuresFromThePoi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cp:lastPrinted>2014-03-31T19:13:00Z</cp:lastPrinted>
  <dcterms:created xsi:type="dcterms:W3CDTF">2014-04-01T14:35:00Z</dcterms:created>
  <dcterms:modified xsi:type="dcterms:W3CDTF">2014-04-01T14:35:00Z</dcterms:modified>
</cp:coreProperties>
</file>